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附件四：</w:t>
      </w: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材料清单</w:t>
      </w:r>
    </w:p>
    <w:tbl>
      <w:tblPr>
        <w:tblStyle w:val="8"/>
        <w:tblpPr w:leftFromText="180" w:rightFromText="180" w:vertAnchor="text" w:horzAnchor="margin" w:tblpXSpec="center" w:tblpY="116"/>
        <w:tblOverlap w:val="never"/>
        <w:tblW w:w="67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4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4992" w:type="dxa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</w:tcPr>
          <w:p>
            <w:pPr>
              <w:jc w:val="center"/>
              <w:rPr>
                <w:rFonts w:hint="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白乳胶</w:t>
            </w:r>
          </w:p>
        </w:tc>
        <w:tc>
          <w:tcPr>
            <w:tcW w:w="4992" w:type="dxa"/>
          </w:tcPr>
          <w:p>
            <w:pPr>
              <w:jc w:val="center"/>
              <w:rPr>
                <w:rFonts w:hint="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三桶（共用）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木条</w:t>
            </w:r>
          </w:p>
        </w:tc>
        <w:tc>
          <w:tcPr>
            <w:tcW w:w="4992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3cm*3cm*50cm,每组</w:t>
            </w:r>
            <w:r>
              <w:rPr>
                <w:kern w:val="0"/>
                <w:sz w:val="28"/>
                <w:szCs w:val="28"/>
              </w:rPr>
              <w:t>4</w:t>
            </w:r>
            <w:r>
              <w:rPr>
                <w:rFonts w:hint="eastAsia"/>
                <w:kern w:val="0"/>
                <w:sz w:val="28"/>
                <w:szCs w:val="28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螺栓</w:t>
            </w:r>
          </w:p>
        </w:tc>
        <w:tc>
          <w:tcPr>
            <w:tcW w:w="4992" w:type="dxa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M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kern w:val="0"/>
                <w:sz w:val="28"/>
                <w:szCs w:val="28"/>
              </w:rPr>
              <w:t>*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28"/>
                <w:szCs w:val="28"/>
              </w:rPr>
              <w:t>5</w:t>
            </w:r>
            <w:r>
              <w:rPr>
                <w:kern w:val="0"/>
                <w:sz w:val="28"/>
                <w:szCs w:val="28"/>
              </w:rPr>
              <w:t>mm</w:t>
            </w:r>
            <w:r>
              <w:rPr>
                <w:rFonts w:hint="eastAsia"/>
                <w:kern w:val="0"/>
                <w:sz w:val="28"/>
                <w:szCs w:val="28"/>
              </w:rPr>
              <w:t>，每组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16个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暂定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螺母</w:t>
            </w:r>
          </w:p>
        </w:tc>
        <w:tc>
          <w:tcPr>
            <w:tcW w:w="4992" w:type="dxa"/>
          </w:tcPr>
          <w:p>
            <w:pPr>
              <w:jc w:val="center"/>
              <w:rPr>
                <w:rFonts w:hint="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M6每组16个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</w:tcPr>
          <w:p>
            <w:pPr>
              <w:jc w:val="center"/>
              <w:rPr>
                <w:rFonts w:hint="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三合板</w:t>
            </w:r>
          </w:p>
        </w:tc>
        <w:tc>
          <w:tcPr>
            <w:tcW w:w="4992" w:type="dxa"/>
          </w:tcPr>
          <w:p>
            <w:pPr>
              <w:jc w:val="center"/>
              <w:rPr>
                <w:rFonts w:hint="default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厚度2cm，1mm</w:t>
            </w:r>
            <w:r>
              <w:rPr>
                <w:rFonts w:hint="eastAsia"/>
                <w:kern w:val="0"/>
                <w:sz w:val="28"/>
                <w:szCs w:val="28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，每四组一块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</w:tcPr>
          <w:p>
            <w:pPr>
              <w:jc w:val="center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螺杆</w:t>
            </w:r>
          </w:p>
        </w:tc>
        <w:tc>
          <w:tcPr>
            <w:tcW w:w="4992" w:type="dxa"/>
          </w:tcPr>
          <w:p>
            <w:pPr>
              <w:jc w:val="center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M12，长350mm，每组一个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</w:tcPr>
          <w:p>
            <w:pPr>
              <w:jc w:val="center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开口销</w:t>
            </w:r>
          </w:p>
        </w:tc>
        <w:tc>
          <w:tcPr>
            <w:tcW w:w="4992" w:type="dxa"/>
          </w:tcPr>
          <w:p>
            <w:pPr>
              <w:jc w:val="center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每组8个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</w:tcPr>
          <w:p>
            <w:pPr>
              <w:jc w:val="center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自攻螺钉</w:t>
            </w:r>
          </w:p>
        </w:tc>
        <w:tc>
          <w:tcPr>
            <w:tcW w:w="4992" w:type="dxa"/>
          </w:tcPr>
          <w:p>
            <w:pPr>
              <w:jc w:val="center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每组8个</w:t>
            </w:r>
          </w:p>
        </w:tc>
      </w:tr>
    </w:tbl>
    <w:p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textWrapping" w:clear="all"/>
      </w:r>
    </w:p>
    <w:p>
      <w:pPr>
        <w:jc w:val="left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工具清单：锤子、直角尺、砂纸、锯条、毛刷、手套、平挫、方锉、</w:t>
      </w:r>
      <w:r>
        <w:rPr>
          <w:b/>
          <w:sz w:val="30"/>
          <w:szCs w:val="30"/>
        </w:rPr>
        <w:t>半圆锉、</w:t>
      </w:r>
      <w:r>
        <w:rPr>
          <w:rFonts w:hint="eastAsia"/>
          <w:b/>
          <w:sz w:val="30"/>
          <w:szCs w:val="30"/>
        </w:rPr>
        <w:t>起子、钳子</w:t>
      </w:r>
      <w:r>
        <w:rPr>
          <w:rFonts w:hint="eastAsia"/>
          <w:b/>
          <w:sz w:val="30"/>
          <w:szCs w:val="30"/>
          <w:lang w:eastAsia="zh-CN"/>
        </w:rPr>
        <w:t>、</w:t>
      </w:r>
      <w:bookmarkStart w:id="0" w:name="_GoBack"/>
      <w:bookmarkEnd w:id="0"/>
      <w:r>
        <w:rPr>
          <w:rFonts w:hint="eastAsia"/>
          <w:b/>
          <w:sz w:val="30"/>
          <w:szCs w:val="30"/>
          <w:lang w:val="en-US" w:eastAsia="zh-CN"/>
        </w:rPr>
        <w:t>马克笔</w:t>
      </w:r>
      <w:r>
        <w:rPr>
          <w:rFonts w:hint="eastAsia"/>
          <w:b/>
          <w:sz w:val="30"/>
          <w:szCs w:val="30"/>
        </w:rPr>
        <w:t>、扳手、美工刀、钻床</w:t>
      </w:r>
      <w:r>
        <w:rPr>
          <w:rFonts w:hint="eastAsia"/>
          <w:b/>
          <w:sz w:val="30"/>
          <w:szCs w:val="30"/>
          <w:lang w:eastAsia="zh-CN"/>
        </w:rPr>
        <w:t>、</w:t>
      </w:r>
      <w:r>
        <w:rPr>
          <w:rFonts w:hint="eastAsia"/>
          <w:b/>
          <w:sz w:val="30"/>
          <w:szCs w:val="30"/>
          <w:lang w:val="en-US" w:eastAsia="zh-CN"/>
        </w:rPr>
        <w:t>润滑油</w:t>
      </w:r>
    </w:p>
    <w:p>
      <w:pPr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工具</w:t>
      </w:r>
      <w:r>
        <w:rPr>
          <w:b/>
          <w:sz w:val="30"/>
          <w:szCs w:val="30"/>
        </w:rPr>
        <w:t>将采取每组分发和</w:t>
      </w:r>
      <w:r>
        <w:rPr>
          <w:rFonts w:hint="eastAsia"/>
          <w:b/>
          <w:sz w:val="30"/>
          <w:szCs w:val="30"/>
        </w:rPr>
        <w:t>公共</w:t>
      </w:r>
      <w:r>
        <w:rPr>
          <w:b/>
          <w:sz w:val="30"/>
          <w:szCs w:val="30"/>
        </w:rPr>
        <w:t>使用</w:t>
      </w:r>
      <w:r>
        <w:rPr>
          <w:rFonts w:hint="eastAsia"/>
          <w:b/>
          <w:sz w:val="30"/>
          <w:szCs w:val="30"/>
        </w:rPr>
        <w:t>的</w:t>
      </w:r>
      <w:r>
        <w:rPr>
          <w:b/>
          <w:sz w:val="30"/>
          <w:szCs w:val="30"/>
        </w:rPr>
        <w:t>方式结合。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2F"/>
    <w:rsid w:val="0000169D"/>
    <w:rsid w:val="000D2A07"/>
    <w:rsid w:val="001C77F9"/>
    <w:rsid w:val="00423CD4"/>
    <w:rsid w:val="0046379F"/>
    <w:rsid w:val="00483AAA"/>
    <w:rsid w:val="004F2164"/>
    <w:rsid w:val="007279F6"/>
    <w:rsid w:val="007D14F2"/>
    <w:rsid w:val="0091189C"/>
    <w:rsid w:val="00937375"/>
    <w:rsid w:val="00961CBC"/>
    <w:rsid w:val="009D0614"/>
    <w:rsid w:val="00BE7CA4"/>
    <w:rsid w:val="00CC113F"/>
    <w:rsid w:val="00CD40D2"/>
    <w:rsid w:val="00F8692F"/>
    <w:rsid w:val="063855BA"/>
    <w:rsid w:val="1FB41FE7"/>
    <w:rsid w:val="346E0AD7"/>
    <w:rsid w:val="36AB730D"/>
    <w:rsid w:val="3D0B2494"/>
    <w:rsid w:val="5A560DD3"/>
    <w:rsid w:val="7268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99"/>
    <w:rPr>
      <w:szCs w:val="24"/>
    </w:rPr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  <w:szCs w:val="24"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E32405-24A6-4D03-8F42-DA977C870C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175</Characters>
  <Lines>1</Lines>
  <Paragraphs>1</Paragraphs>
  <TotalTime>18</TotalTime>
  <ScaleCrop>false</ScaleCrop>
  <LinksUpToDate>false</LinksUpToDate>
  <CharactersWithSpaces>204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2017-04-06T02:29:00Z</dcterms:created>
  <dc:creator>Windows 用户</dc:creator>
  <cp:lastModifiedBy>皖   宣城  陶瑞</cp:lastModifiedBy>
  <dcterms:modified xsi:type="dcterms:W3CDTF">2019-03-24T11:27:30Z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